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2479" w14:textId="61F85EA4" w:rsidR="006452A5" w:rsidRDefault="0041421F" w:rsidP="00B75A80">
      <w:pPr>
        <w:spacing w:after="0"/>
      </w:pPr>
      <w:r>
        <w:t xml:space="preserve">Feladatsor – TERC V.I.P. </w:t>
      </w:r>
      <w:r w:rsidR="00852034">
        <w:t>GOLD</w:t>
      </w:r>
      <w:r>
        <w:t xml:space="preserve"> oktatás</w:t>
      </w:r>
      <w:bookmarkStart w:id="0" w:name="_GoBack"/>
      <w:bookmarkEnd w:id="0"/>
    </w:p>
    <w:p w14:paraId="37F802E9" w14:textId="77777777" w:rsidR="00B75A80" w:rsidRDefault="00B75A80" w:rsidP="00B75A80">
      <w:pPr>
        <w:spacing w:after="0"/>
      </w:pPr>
    </w:p>
    <w:p w14:paraId="40946D07" w14:textId="77777777" w:rsidR="00B75A80" w:rsidRDefault="00B75A80" w:rsidP="00B75A80">
      <w:pPr>
        <w:spacing w:after="0"/>
      </w:pPr>
      <w:r>
        <w:t>1.</w:t>
      </w:r>
    </w:p>
    <w:p w14:paraId="19276ADB" w14:textId="77777777" w:rsidR="0041421F" w:rsidRDefault="0041421F" w:rsidP="00B75A80">
      <w:pPr>
        <w:spacing w:after="0"/>
      </w:pPr>
      <w:r>
        <w:t>Új költségvetés létrehozása (felújítási, saját összesítő sablon, 9-es záradék)</w:t>
      </w:r>
    </w:p>
    <w:p w14:paraId="183B07B6" w14:textId="77777777" w:rsidR="0041421F" w:rsidRDefault="00852034" w:rsidP="00B75A80">
      <w:pPr>
        <w:pStyle w:val="Listaszerbekezds"/>
        <w:numPr>
          <w:ilvl w:val="0"/>
          <w:numId w:val="1"/>
        </w:numPr>
        <w:spacing w:after="0"/>
      </w:pPr>
      <w:r>
        <w:t xml:space="preserve">5.000 </w:t>
      </w:r>
      <w:r w:rsidR="0041421F">
        <w:t>rezsióradíj</w:t>
      </w:r>
    </w:p>
    <w:p w14:paraId="2BA394C7" w14:textId="77777777" w:rsidR="00852034" w:rsidRDefault="00852034" w:rsidP="00B75A80">
      <w:pPr>
        <w:pStyle w:val="Listaszerbekezds"/>
        <w:numPr>
          <w:ilvl w:val="0"/>
          <w:numId w:val="1"/>
        </w:numPr>
        <w:spacing w:after="0"/>
      </w:pPr>
      <w:r>
        <w:t>Azonnali árazás a tétel felvételekor – árazás ablak</w:t>
      </w:r>
    </w:p>
    <w:p w14:paraId="3D8F70F5" w14:textId="77777777" w:rsidR="0041421F" w:rsidRDefault="0041421F" w:rsidP="00B75A80">
      <w:pPr>
        <w:pStyle w:val="Listaszerbekezds"/>
        <w:numPr>
          <w:ilvl w:val="0"/>
          <w:numId w:val="1"/>
        </w:numPr>
        <w:spacing w:after="0"/>
      </w:pPr>
      <w:r>
        <w:t>fejléc kitöltés, záradék kitöltés</w:t>
      </w:r>
    </w:p>
    <w:p w14:paraId="42ED389A" w14:textId="77777777" w:rsidR="0041421F" w:rsidRDefault="0041421F" w:rsidP="00B75A80">
      <w:pPr>
        <w:spacing w:after="0"/>
      </w:pPr>
      <w:r>
        <w:t xml:space="preserve">Tétel felvétel fa struktúrából: ÖN – Építőmesteri – 33-001-1.1.1.1.1.1.1- </w:t>
      </w:r>
      <w:proofErr w:type="spellStart"/>
      <w:r w:rsidR="00852034">
        <w:t>Bakonytherm</w:t>
      </w:r>
      <w:proofErr w:type="spellEnd"/>
    </w:p>
    <w:p w14:paraId="21A13E5E" w14:textId="77777777" w:rsidR="00852034" w:rsidRDefault="00852034" w:rsidP="00B75A80">
      <w:pPr>
        <w:spacing w:after="0"/>
      </w:pPr>
      <w:r>
        <w:tab/>
        <w:t>Tétel normák – munkadíj figyelés – rögzítés</w:t>
      </w:r>
    </w:p>
    <w:p w14:paraId="41E26E7F" w14:textId="77777777" w:rsidR="00852034" w:rsidRDefault="00852034" w:rsidP="00B75A80">
      <w:pPr>
        <w:spacing w:after="0"/>
      </w:pPr>
      <w:r>
        <w:t>Tétel normák</w:t>
      </w:r>
    </w:p>
    <w:p w14:paraId="26B5C984" w14:textId="77777777" w:rsidR="00852034" w:rsidRDefault="00852034" w:rsidP="00B75A80">
      <w:pPr>
        <w:spacing w:after="0"/>
      </w:pPr>
      <w:r>
        <w:tab/>
        <w:t>központi ár, saját ár, százalékos ár</w:t>
      </w:r>
    </w:p>
    <w:p w14:paraId="27009C74" w14:textId="77777777" w:rsidR="00852034" w:rsidRDefault="00852034" w:rsidP="00B75A80">
      <w:pPr>
        <w:spacing w:after="0"/>
      </w:pPr>
      <w:r>
        <w:tab/>
        <w:t>Árazás – paraméterek</w:t>
      </w:r>
    </w:p>
    <w:p w14:paraId="5D7EDD43" w14:textId="77777777" w:rsidR="00852034" w:rsidRDefault="00852034" w:rsidP="00B75A80">
      <w:pPr>
        <w:spacing w:after="0"/>
      </w:pPr>
      <w:r>
        <w:tab/>
        <w:t>Árelemzés</w:t>
      </w:r>
    </w:p>
    <w:p w14:paraId="66FB4C59" w14:textId="77777777" w:rsidR="00852034" w:rsidRDefault="00852034" w:rsidP="00B75A80">
      <w:pPr>
        <w:spacing w:after="0"/>
      </w:pPr>
      <w:r>
        <w:t>Rezsióradíj – óradíj használat</w:t>
      </w:r>
    </w:p>
    <w:p w14:paraId="51ACD995" w14:textId="77777777" w:rsidR="00852034" w:rsidRDefault="00852034" w:rsidP="00B75A80">
      <w:pPr>
        <w:spacing w:after="0"/>
      </w:pPr>
      <w:r>
        <w:tab/>
        <w:t>Árazás</w:t>
      </w:r>
    </w:p>
    <w:p w14:paraId="6F240E81" w14:textId="5957FF42" w:rsidR="00852034" w:rsidRDefault="003E109B" w:rsidP="00B75A80">
      <w:pPr>
        <w:spacing w:after="0"/>
      </w:pPr>
      <w:r>
        <w:t>2.</w:t>
      </w:r>
    </w:p>
    <w:p w14:paraId="554D61D9" w14:textId="77777777" w:rsidR="00852034" w:rsidRDefault="00852034" w:rsidP="00B75A80">
      <w:pPr>
        <w:spacing w:after="0"/>
      </w:pPr>
      <w:r>
        <w:t>Saját tétel készítés – bontott tégla</w:t>
      </w:r>
    </w:p>
    <w:p w14:paraId="14AFACC2" w14:textId="77777777" w:rsidR="00852034" w:rsidRDefault="00852034" w:rsidP="00B75A80">
      <w:pPr>
        <w:spacing w:after="0"/>
      </w:pPr>
      <w:r>
        <w:tab/>
        <w:t>erőforrások módosítása</w:t>
      </w:r>
    </w:p>
    <w:p w14:paraId="328349AC" w14:textId="77777777" w:rsidR="00852034" w:rsidRDefault="00852034" w:rsidP="00B75A80">
      <w:pPr>
        <w:spacing w:after="0"/>
      </w:pPr>
      <w:r>
        <w:tab/>
        <w:t>körülményjelzők használata – K, M, Y</w:t>
      </w:r>
    </w:p>
    <w:p w14:paraId="71AE11FD" w14:textId="77777777" w:rsidR="00852034" w:rsidRDefault="00852034" w:rsidP="00B75A80">
      <w:pPr>
        <w:spacing w:after="0"/>
      </w:pPr>
    </w:p>
    <w:p w14:paraId="3DF51431" w14:textId="77777777" w:rsidR="00852034" w:rsidRDefault="00852034" w:rsidP="00B75A80">
      <w:pPr>
        <w:spacing w:after="0"/>
      </w:pPr>
      <w:r>
        <w:t>Kerti kemence létesítése</w:t>
      </w:r>
    </w:p>
    <w:p w14:paraId="7E146A3F" w14:textId="77777777" w:rsidR="00852034" w:rsidRDefault="00852034" w:rsidP="00B75A80">
      <w:pPr>
        <w:spacing w:after="0"/>
      </w:pPr>
      <w:r>
        <w:tab/>
        <w:t>erőforrások meghatározása</w:t>
      </w:r>
    </w:p>
    <w:p w14:paraId="703CF9E8" w14:textId="77777777" w:rsidR="00852034" w:rsidRDefault="00852034" w:rsidP="00B75A80">
      <w:pPr>
        <w:spacing w:after="0"/>
      </w:pPr>
      <w:r>
        <w:tab/>
        <w:t>szakma keresés, listázás</w:t>
      </w:r>
    </w:p>
    <w:p w14:paraId="6E4C1F68" w14:textId="77777777" w:rsidR="00852034" w:rsidRDefault="00852034" w:rsidP="00B75A80">
      <w:pPr>
        <w:spacing w:after="0"/>
      </w:pPr>
      <w:r>
        <w:tab/>
        <w:t>anyag készítés</w:t>
      </w:r>
    </w:p>
    <w:p w14:paraId="795DC8CC" w14:textId="31809BF8" w:rsidR="00852034" w:rsidRDefault="003E109B" w:rsidP="00B75A80">
      <w:pPr>
        <w:spacing w:after="0"/>
      </w:pPr>
      <w:r>
        <w:t>3.</w:t>
      </w:r>
    </w:p>
    <w:p w14:paraId="1DED293B" w14:textId="77777777" w:rsidR="00852034" w:rsidRDefault="00852034" w:rsidP="00B75A80">
      <w:pPr>
        <w:spacing w:after="0"/>
      </w:pPr>
      <w:r>
        <w:t xml:space="preserve">Több tétel felvétele a </w:t>
      </w:r>
      <w:proofErr w:type="spellStart"/>
      <w:r>
        <w:t>ksg</w:t>
      </w:r>
      <w:proofErr w:type="spellEnd"/>
      <w:r>
        <w:t>-be.</w:t>
      </w:r>
    </w:p>
    <w:p w14:paraId="2E537E4C" w14:textId="77777777" w:rsidR="00852034" w:rsidRDefault="00852034" w:rsidP="00B75A80">
      <w:pPr>
        <w:spacing w:after="0"/>
      </w:pPr>
      <w:r>
        <w:tab/>
        <w:t>Burkolás, szigetelés – LB-</w:t>
      </w:r>
      <w:proofErr w:type="spellStart"/>
      <w:r>
        <w:t>Knauf</w:t>
      </w:r>
      <w:proofErr w:type="spellEnd"/>
      <w:r>
        <w:t xml:space="preserve"> anyagok</w:t>
      </w:r>
    </w:p>
    <w:p w14:paraId="5420F67C" w14:textId="77777777" w:rsidR="00852034" w:rsidRDefault="00852034" w:rsidP="00B75A80">
      <w:pPr>
        <w:spacing w:after="0"/>
      </w:pPr>
    </w:p>
    <w:p w14:paraId="0F9CDAD3" w14:textId="77777777" w:rsidR="00852034" w:rsidRDefault="00852034" w:rsidP="00B75A80">
      <w:pPr>
        <w:spacing w:after="0"/>
      </w:pPr>
      <w:r>
        <w:t>Erőforrások kigyűjtése</w:t>
      </w:r>
    </w:p>
    <w:p w14:paraId="0F839A16" w14:textId="77777777" w:rsidR="00852034" w:rsidRDefault="00852034" w:rsidP="00B75A80">
      <w:pPr>
        <w:spacing w:after="0"/>
      </w:pPr>
      <w:r>
        <w:tab/>
        <w:t xml:space="preserve">Export </w:t>
      </w:r>
      <w:proofErr w:type="spellStart"/>
      <w:r>
        <w:t>excelbe</w:t>
      </w:r>
      <w:proofErr w:type="spellEnd"/>
    </w:p>
    <w:p w14:paraId="46BAF1C4" w14:textId="77777777" w:rsidR="00852034" w:rsidRDefault="00852034" w:rsidP="00B75A80">
      <w:pPr>
        <w:spacing w:after="0"/>
      </w:pPr>
      <w:r>
        <w:tab/>
        <w:t>szűrő állomány készítése</w:t>
      </w:r>
    </w:p>
    <w:p w14:paraId="0CD9D9C0" w14:textId="77777777" w:rsidR="00852034" w:rsidRDefault="00852034" w:rsidP="00B75A80">
      <w:pPr>
        <w:spacing w:after="0"/>
      </w:pPr>
    </w:p>
    <w:p w14:paraId="1C8363A8" w14:textId="77777777" w:rsidR="00852034" w:rsidRDefault="00852034" w:rsidP="00B75A80">
      <w:pPr>
        <w:spacing w:after="0"/>
      </w:pPr>
      <w:r>
        <w:t>Anyagkarbantartás</w:t>
      </w:r>
    </w:p>
    <w:p w14:paraId="7792F3C0" w14:textId="77777777" w:rsidR="00852034" w:rsidRDefault="00852034" w:rsidP="00B75A80">
      <w:pPr>
        <w:spacing w:after="0"/>
      </w:pPr>
      <w:r>
        <w:tab/>
        <w:t xml:space="preserve">Excel import </w:t>
      </w:r>
    </w:p>
    <w:p w14:paraId="5B9E1724" w14:textId="77777777" w:rsidR="00852034" w:rsidRDefault="00852034" w:rsidP="00852034">
      <w:pPr>
        <w:spacing w:after="0"/>
        <w:ind w:firstLine="708"/>
      </w:pPr>
      <w:r>
        <w:t>– árak</w:t>
      </w:r>
    </w:p>
    <w:p w14:paraId="5AEAACCC" w14:textId="22AD2FF4" w:rsidR="00852034" w:rsidRDefault="00852034" w:rsidP="003E109B">
      <w:pPr>
        <w:pStyle w:val="Listaszerbekezds"/>
        <w:numPr>
          <w:ilvl w:val="0"/>
          <w:numId w:val="1"/>
        </w:numPr>
        <w:spacing w:after="0"/>
      </w:pPr>
      <w:r>
        <w:t>anyagok</w:t>
      </w:r>
    </w:p>
    <w:p w14:paraId="77F3FD73" w14:textId="2DEC4586" w:rsidR="00852034" w:rsidRDefault="003E109B" w:rsidP="00852034">
      <w:pPr>
        <w:spacing w:after="0"/>
      </w:pPr>
      <w:r>
        <w:t>4</w:t>
      </w:r>
    </w:p>
    <w:p w14:paraId="664F21D5" w14:textId="77777777" w:rsidR="00852034" w:rsidRDefault="00852034" w:rsidP="00852034">
      <w:pPr>
        <w:spacing w:after="0"/>
      </w:pPr>
      <w:r>
        <w:t>Költségvetés</w:t>
      </w:r>
    </w:p>
    <w:p w14:paraId="04D1C85E" w14:textId="77777777" w:rsidR="00852034" w:rsidRDefault="00852034" w:rsidP="00852034">
      <w:pPr>
        <w:spacing w:after="0"/>
      </w:pPr>
      <w:r>
        <w:tab/>
      </w:r>
      <w:r w:rsidR="005E3317">
        <w:t>Erőforrások árainak meghatározása</w:t>
      </w:r>
    </w:p>
    <w:p w14:paraId="7F006568" w14:textId="5C33E3A5" w:rsidR="005E3317" w:rsidRDefault="005E3317" w:rsidP="00852034">
      <w:pPr>
        <w:spacing w:after="0"/>
      </w:pPr>
      <w:r>
        <w:tab/>
        <w:t>ár állomány</w:t>
      </w:r>
    </w:p>
    <w:p w14:paraId="4DB11319" w14:textId="74D67131" w:rsidR="003E109B" w:rsidRDefault="003E109B" w:rsidP="00852034">
      <w:pPr>
        <w:spacing w:after="0"/>
      </w:pPr>
      <w:r>
        <w:tab/>
        <w:t>Elérhető árak használata</w:t>
      </w:r>
    </w:p>
    <w:sectPr w:rsidR="003E109B" w:rsidSect="00DD4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74E8"/>
    <w:multiLevelType w:val="hybridMultilevel"/>
    <w:tmpl w:val="865033E0"/>
    <w:lvl w:ilvl="0" w:tplc="8E1EAE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A399C"/>
    <w:multiLevelType w:val="hybridMultilevel"/>
    <w:tmpl w:val="A3F6A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1F"/>
    <w:rsid w:val="00291235"/>
    <w:rsid w:val="003A79FF"/>
    <w:rsid w:val="003E109B"/>
    <w:rsid w:val="0041421F"/>
    <w:rsid w:val="00481B14"/>
    <w:rsid w:val="00500CF3"/>
    <w:rsid w:val="005E3317"/>
    <w:rsid w:val="006452A5"/>
    <w:rsid w:val="00852034"/>
    <w:rsid w:val="00B75A80"/>
    <w:rsid w:val="00BC5543"/>
    <w:rsid w:val="00D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0E6B"/>
  <w15:chartTrackingRefBased/>
  <w15:docId w15:val="{E5EE9FD9-F341-410B-90EA-7CDA2B78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45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Krisztina</dc:creator>
  <cp:keywords/>
  <dc:description/>
  <cp:lastModifiedBy>Kuti Krisztina</cp:lastModifiedBy>
  <cp:revision>5</cp:revision>
  <dcterms:created xsi:type="dcterms:W3CDTF">2021-03-31T07:02:00Z</dcterms:created>
  <dcterms:modified xsi:type="dcterms:W3CDTF">2022-02-23T07:49:00Z</dcterms:modified>
</cp:coreProperties>
</file>